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8F" w:rsidRPr="00D92836" w:rsidRDefault="00271D8F" w:rsidP="00271D8F">
      <w:pPr>
        <w:pStyle w:val="a5"/>
        <w:jc w:val="right"/>
        <w:rPr>
          <w:rFonts w:ascii="Times New Roman" w:hAnsi="Times New Roman"/>
        </w:rPr>
      </w:pPr>
      <w:r w:rsidRPr="00D92836">
        <w:rPr>
          <w:rFonts w:ascii="Times New Roman" w:hAnsi="Times New Roman"/>
        </w:rPr>
        <w:t>Приложение</w:t>
      </w:r>
    </w:p>
    <w:p w:rsidR="00271D8F" w:rsidRPr="00D92836" w:rsidRDefault="00271D8F" w:rsidP="00271D8F">
      <w:pPr>
        <w:pStyle w:val="a5"/>
        <w:jc w:val="right"/>
        <w:rPr>
          <w:rFonts w:ascii="Times New Roman" w:hAnsi="Times New Roman"/>
        </w:rPr>
      </w:pPr>
      <w:r w:rsidRPr="00D92836">
        <w:rPr>
          <w:rFonts w:ascii="Times New Roman" w:hAnsi="Times New Roman"/>
        </w:rPr>
        <w:t xml:space="preserve"> к приказу №45/1 от 02.102023г. </w:t>
      </w:r>
    </w:p>
    <w:p w:rsidR="00271D8F" w:rsidRDefault="00271D8F" w:rsidP="00271D8F">
      <w:pPr>
        <w:spacing w:after="0" w:line="240" w:lineRule="auto"/>
        <w:jc w:val="center"/>
        <w:rPr>
          <w:rStyle w:val="2"/>
          <w:b/>
          <w:sz w:val="24"/>
          <w:szCs w:val="24"/>
        </w:rPr>
      </w:pPr>
    </w:p>
    <w:p w:rsidR="00271D8F" w:rsidRPr="009862E5" w:rsidRDefault="00271D8F" w:rsidP="00271D8F">
      <w:pPr>
        <w:spacing w:after="0" w:line="240" w:lineRule="auto"/>
        <w:jc w:val="center"/>
        <w:rPr>
          <w:rStyle w:val="2"/>
          <w:b/>
          <w:sz w:val="24"/>
          <w:szCs w:val="24"/>
        </w:rPr>
      </w:pPr>
      <w:r w:rsidRPr="009862E5">
        <w:rPr>
          <w:rStyle w:val="2"/>
          <w:b/>
          <w:sz w:val="24"/>
          <w:szCs w:val="24"/>
        </w:rPr>
        <w:t>П Л А Н</w:t>
      </w:r>
    </w:p>
    <w:p w:rsidR="00271D8F" w:rsidRPr="009862E5" w:rsidRDefault="00271D8F" w:rsidP="00271D8F">
      <w:pPr>
        <w:spacing w:after="0" w:line="240" w:lineRule="auto"/>
        <w:jc w:val="center"/>
        <w:rPr>
          <w:rStyle w:val="2"/>
          <w:b/>
          <w:sz w:val="24"/>
          <w:szCs w:val="24"/>
        </w:rPr>
      </w:pPr>
      <w:r w:rsidRPr="009862E5">
        <w:rPr>
          <w:rStyle w:val="2"/>
          <w:b/>
          <w:sz w:val="24"/>
          <w:szCs w:val="24"/>
        </w:rPr>
        <w:t xml:space="preserve">мероприятий «Дорожная карта» </w:t>
      </w:r>
    </w:p>
    <w:p w:rsidR="00271D8F" w:rsidRPr="009862E5" w:rsidRDefault="00271D8F" w:rsidP="00271D8F">
      <w:pPr>
        <w:spacing w:after="0" w:line="240" w:lineRule="auto"/>
        <w:jc w:val="center"/>
        <w:rPr>
          <w:rStyle w:val="2"/>
          <w:rFonts w:eastAsia="Arial Unicode MS"/>
          <w:b/>
          <w:sz w:val="24"/>
          <w:szCs w:val="24"/>
        </w:rPr>
      </w:pPr>
      <w:r w:rsidRPr="009862E5">
        <w:rPr>
          <w:rStyle w:val="2"/>
          <w:rFonts w:eastAsia="Arial Unicode MS"/>
          <w:b/>
          <w:sz w:val="24"/>
          <w:szCs w:val="24"/>
        </w:rPr>
        <w:t xml:space="preserve">по подготовке </w:t>
      </w:r>
      <w:r>
        <w:rPr>
          <w:rStyle w:val="2"/>
          <w:b/>
          <w:sz w:val="24"/>
          <w:szCs w:val="24"/>
        </w:rPr>
        <w:t>и</w:t>
      </w:r>
      <w:r w:rsidRPr="009862E5">
        <w:rPr>
          <w:rStyle w:val="2"/>
          <w:b/>
          <w:sz w:val="24"/>
          <w:szCs w:val="24"/>
        </w:rPr>
        <w:t xml:space="preserve"> проведению государственной итоговой аттестации </w:t>
      </w:r>
      <w:r w:rsidRPr="009862E5">
        <w:rPr>
          <w:rStyle w:val="2"/>
          <w:rFonts w:eastAsia="Arial Unicode MS"/>
          <w:b/>
          <w:sz w:val="24"/>
          <w:szCs w:val="24"/>
        </w:rPr>
        <w:t xml:space="preserve">по образовательным </w:t>
      </w:r>
      <w:r w:rsidRPr="009862E5">
        <w:rPr>
          <w:rStyle w:val="2"/>
          <w:b/>
          <w:sz w:val="24"/>
          <w:szCs w:val="24"/>
        </w:rPr>
        <w:t xml:space="preserve">программам основного общего и среднего общего образования </w:t>
      </w:r>
      <w:r w:rsidRPr="009862E5">
        <w:rPr>
          <w:rStyle w:val="2MSReferenceSansSerif85pt-1pt"/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Style w:val="2"/>
          <w:rFonts w:eastAsia="Arial Unicode MS"/>
          <w:b/>
          <w:sz w:val="24"/>
          <w:szCs w:val="24"/>
        </w:rPr>
        <w:t>МАОУ Междуреченская СОШ</w:t>
      </w:r>
      <w:r w:rsidRPr="009862E5">
        <w:rPr>
          <w:rStyle w:val="2"/>
          <w:rFonts w:eastAsia="Arial Unicode MS"/>
          <w:b/>
          <w:sz w:val="24"/>
          <w:szCs w:val="24"/>
        </w:rPr>
        <w:t xml:space="preserve"> в 202</w:t>
      </w:r>
      <w:r>
        <w:rPr>
          <w:rStyle w:val="2"/>
          <w:rFonts w:eastAsia="Arial Unicode MS"/>
          <w:b/>
          <w:sz w:val="24"/>
          <w:szCs w:val="24"/>
        </w:rPr>
        <w:t>4</w:t>
      </w:r>
      <w:r w:rsidRPr="009862E5">
        <w:rPr>
          <w:rStyle w:val="2"/>
          <w:rFonts w:eastAsia="Arial Unicode MS"/>
          <w:b/>
          <w:sz w:val="24"/>
          <w:szCs w:val="24"/>
        </w:rPr>
        <w:t>/202</w:t>
      </w:r>
      <w:r>
        <w:rPr>
          <w:rStyle w:val="2"/>
          <w:rFonts w:eastAsia="Arial Unicode MS"/>
          <w:b/>
          <w:sz w:val="24"/>
          <w:szCs w:val="24"/>
        </w:rPr>
        <w:t>5</w:t>
      </w:r>
      <w:r w:rsidRPr="009862E5">
        <w:rPr>
          <w:rStyle w:val="2"/>
          <w:rFonts w:eastAsia="Arial Unicode MS"/>
          <w:b/>
          <w:sz w:val="24"/>
          <w:szCs w:val="24"/>
        </w:rPr>
        <w:t xml:space="preserve"> уч</w:t>
      </w:r>
      <w:r>
        <w:rPr>
          <w:rStyle w:val="2"/>
          <w:rFonts w:eastAsia="Arial Unicode MS"/>
          <w:b/>
          <w:sz w:val="24"/>
          <w:szCs w:val="24"/>
        </w:rPr>
        <w:t xml:space="preserve">ебном </w:t>
      </w:r>
      <w:r w:rsidRPr="009862E5">
        <w:rPr>
          <w:rStyle w:val="2"/>
          <w:rFonts w:eastAsia="Arial Unicode MS"/>
          <w:b/>
          <w:sz w:val="24"/>
          <w:szCs w:val="24"/>
        </w:rPr>
        <w:t>году</w:t>
      </w:r>
    </w:p>
    <w:p w:rsidR="00271D8F" w:rsidRPr="009862E5" w:rsidRDefault="00271D8F" w:rsidP="00271D8F">
      <w:pPr>
        <w:spacing w:after="0" w:line="240" w:lineRule="auto"/>
        <w:jc w:val="center"/>
        <w:rPr>
          <w:rStyle w:val="2"/>
          <w:rFonts w:eastAsia="Arial Unicode MS"/>
          <w:b/>
          <w:sz w:val="24"/>
          <w:szCs w:val="24"/>
        </w:rPr>
      </w:pPr>
    </w:p>
    <w:tbl>
      <w:tblPr>
        <w:tblW w:w="154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652"/>
        <w:gridCol w:w="2778"/>
        <w:gridCol w:w="2939"/>
      </w:tblGrid>
      <w:tr w:rsidR="00271D8F" w:rsidRPr="009862E5" w:rsidTr="00EE6B85">
        <w:trPr>
          <w:trHeight w:val="627"/>
          <w:tblHeader/>
        </w:trPr>
        <w:tc>
          <w:tcPr>
            <w:tcW w:w="1127" w:type="dxa"/>
            <w:shd w:val="clear" w:color="auto" w:fill="auto"/>
            <w:vAlign w:val="center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52" w:type="dxa"/>
            <w:shd w:val="clear" w:color="auto" w:fill="auto"/>
            <w:vAlign w:val="center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71D8F" w:rsidRPr="009862E5" w:rsidTr="00EE6B85">
        <w:trPr>
          <w:trHeight w:val="407"/>
        </w:trPr>
        <w:tc>
          <w:tcPr>
            <w:tcW w:w="15496" w:type="dxa"/>
            <w:gridSpan w:val="4"/>
            <w:shd w:val="clear" w:color="auto" w:fill="auto"/>
            <w:vAlign w:val="center"/>
          </w:tcPr>
          <w:p w:rsidR="00271D8F" w:rsidRPr="009862E5" w:rsidRDefault="00271D8F" w:rsidP="00271D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D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 по итогам проведения ГИА-9 и ГИА-11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подготовка отчета по итогам ГИА-9 и ГИА-11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Междуреченская СОШ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проведения ГИА-9 и ГИА-11                       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 в публичный 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МАОУ Междуреченская СОШ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юль-август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отчетов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ШМО,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анализ критериев оценивания и результатов выполнения экзаменационных заданий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серии он-лайн семинаров (вебинаров) по согласованию подходов к оцениванию развернутых ответов участников ГИА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году по 14 предметам, проводимых ФИПИ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огласно графику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ШМО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ГИА-9 и ГИА-11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году. Задачи по подготовке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 9-го и 11-го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ГИА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написания итогового сочинения (изложения) установленных категорий «зон риска»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О.Г.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D8F" w:rsidRPr="009862E5" w:rsidTr="00EE6B85">
        <w:trPr>
          <w:trHeight w:val="319"/>
        </w:trPr>
        <w:tc>
          <w:tcPr>
            <w:tcW w:w="15496" w:type="dxa"/>
            <w:gridSpan w:val="4"/>
            <w:shd w:val="clear" w:color="auto" w:fill="auto"/>
          </w:tcPr>
          <w:p w:rsidR="00271D8F" w:rsidRPr="00EE2DDB" w:rsidRDefault="00271D8F" w:rsidP="00271D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Меры по повышению качества преподавания учебных предметов</w:t>
            </w:r>
          </w:p>
          <w:p w:rsidR="00271D8F" w:rsidRPr="009862E5" w:rsidRDefault="00271D8F" w:rsidP="00EE6B85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федеральных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(региональных)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ПИЗА, ФГ-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ентябрь-ноябрь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организованных федеральными, региональными органами власти, осуществляющими управление в сфере образования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информационно-методических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для учителей-предметников по результатам ГИА-9, ГИА-11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итогового собеседования по русскому языку в 9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-ом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как условия допуска к ГИА-9 в основной и дополнительные сроки </w:t>
            </w:r>
          </w:p>
        </w:tc>
        <w:tc>
          <w:tcPr>
            <w:tcW w:w="2778" w:type="dxa"/>
            <w:shd w:val="clear" w:color="auto" w:fill="auto"/>
          </w:tcPr>
          <w:p w:rsidR="00271D8F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февраля 202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Проведение итогового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сочинения (изложения)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литературе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11-ом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как условия допуска к ГИА-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основной и дополнительные сроки 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1D8F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и проведение пробных экзаменов по русскому языку, математике (и др.предметам по необходимости) обучающихся 9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-го и 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-го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5496" w:type="dxa"/>
            <w:gridSpan w:val="4"/>
            <w:shd w:val="clear" w:color="auto" w:fill="auto"/>
          </w:tcPr>
          <w:p w:rsidR="00271D8F" w:rsidRPr="009862E5" w:rsidRDefault="00271D8F" w:rsidP="00271D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DB"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повышение качества образования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региональном тренировочном мероприятии по организации и проведению итогового собеседования по русскому языку в 9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-ом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как допуска к ГИА-9 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огласно приказу МО КО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тренировочном экзамене по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атике с участием обучающихся 9-го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в форме ОГЭ в полном формате (включая модуль «Геометрия»)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 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ОГЭ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отдельным предметам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5496" w:type="dxa"/>
            <w:gridSpan w:val="4"/>
            <w:shd w:val="clear" w:color="auto" w:fill="auto"/>
          </w:tcPr>
          <w:p w:rsidR="00271D8F" w:rsidRPr="009862E5" w:rsidRDefault="00271D8F" w:rsidP="00271D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утверждение нормативных правовых, локально-распорядительных актов, обеспечивающих проведение ГИА 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Подготовка распорядительных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 школьного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, регламентирующ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проведение ГИА-9  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   и ГИА-11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Междуреченская СОШ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г.- 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both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Приказ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плана мероприятий «дорожной карты» по подготовке к проведению государственной итоговой аттестации по образовательным программам основного общего и среднего общего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Междуреченская СОШ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</w:t>
            </w:r>
            <w:r w:rsidRPr="009862E5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«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итогового сочинения (изложения)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Междуреченская СОШ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</w:t>
            </w:r>
            <w:r w:rsidRPr="009862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проведении итогового собеседования по русскому языку как условия допуска к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по образовательным программам основного общего образования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Междуреченская СОШ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5496" w:type="dxa"/>
            <w:gridSpan w:val="4"/>
            <w:shd w:val="clear" w:color="auto" w:fill="auto"/>
          </w:tcPr>
          <w:p w:rsidR="00271D8F" w:rsidRPr="00170A4F" w:rsidRDefault="00271D8F" w:rsidP="00271D8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Организационно-технологическое обеспечение подготовки к ГИА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 и ГИА-11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из числа: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выпускников ОО текущего учебного года;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лиц с 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здоровья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 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итогового собеседования по русскому языку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-ом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условия допуска к ГИА-9 в основной срок,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br/>
              <w:t>в дополнительные сроки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52" w:type="dxa"/>
            <w:shd w:val="clear" w:color="auto" w:fill="auto"/>
          </w:tcPr>
          <w:p w:rsidR="00271D8F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общественных наблюдателей, организация работы общественных наблюдателей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ГИА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написание итогового сочинения (изложения) как условия допуска к ГИА-11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тренировочных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и федеральных мероприятиях для обучающихся 11-го класса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 расписанию Рособрнадзора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5496" w:type="dxa"/>
            <w:gridSpan w:val="4"/>
            <w:shd w:val="clear" w:color="auto" w:fill="auto"/>
          </w:tcPr>
          <w:p w:rsidR="00271D8F" w:rsidRPr="009862E5" w:rsidRDefault="00271D8F" w:rsidP="00271D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школьной  информационной системы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ведения об участниках проведения итогового сочинения (изложения)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ведения об участниках основного периода ГИА всех категорий                       с указанием перечня общеобразовательных предметов, выбранных                 для сдачи ГИА, сведения о форме ГИА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ведения об участниках итогового сочинения (изложения) к категории лиц с ограниченными возможностями здоровья, детей-инвалидов                        или инвалидов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об общественных наблюдателях, реквизиты приказа Министерства образования Калининградской области 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е позднее 1 дня до экзамена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D8F" w:rsidRPr="009862E5" w:rsidTr="00EE6B85">
        <w:tc>
          <w:tcPr>
            <w:tcW w:w="15496" w:type="dxa"/>
            <w:gridSpan w:val="4"/>
            <w:shd w:val="clear" w:color="auto" w:fill="auto"/>
          </w:tcPr>
          <w:p w:rsidR="00271D8F" w:rsidRPr="00EE2DDB" w:rsidRDefault="00271D8F" w:rsidP="00271D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организации подготовки и повышении квалификации специалистов,</w:t>
            </w:r>
          </w:p>
          <w:p w:rsidR="00271D8F" w:rsidRPr="009862E5" w:rsidRDefault="00271D8F" w:rsidP="00EE6B8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DB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участвующих в проведении ГИА-9 и ГИА-11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и региональных совещаниях, научно-методических конференциях, семинарах по вопросам ГИА-9 и ГИА-11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 и вебинарах, организованных федеральными и региональными органами власти, осуществляющими управление в сфере образования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C21245" w:rsidRDefault="00271D8F" w:rsidP="00271D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вебинарах по актуальным вопросам содержания КИМ ЕГЭ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 обучении для общественных наблюдателей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арт-май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C8"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 обучении ответственных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ведение     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 в ОО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C8"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проведением обучения лиц, привлекаемых         к проведению ГИА-9 и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(члены ГЭК, организаторы в аудитории, вне аудитории)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C21245" w:rsidRDefault="00271D8F" w:rsidP="00271D8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245">
              <w:rPr>
                <w:rFonts w:ascii="Times New Roman" w:hAnsi="Times New Roman"/>
                <w:sz w:val="24"/>
                <w:szCs w:val="24"/>
              </w:rPr>
              <w:t>Участие в проведении адресного повышения квалификации учителей русского языка и математики, заместителей директоров и директоров школ образовательных организаций, показавших худшие результаты ГИА-9 и ГИА-11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1245">
              <w:rPr>
                <w:rFonts w:ascii="Times New Roman" w:hAnsi="Times New Roman"/>
                <w:sz w:val="24"/>
                <w:szCs w:val="24"/>
              </w:rPr>
              <w:t xml:space="preserve"> году (по запросу МО)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С.М., руководители ШМО</w:t>
            </w:r>
          </w:p>
        </w:tc>
      </w:tr>
      <w:tr w:rsidR="00271D8F" w:rsidRPr="009862E5" w:rsidTr="00EE6B85">
        <w:tc>
          <w:tcPr>
            <w:tcW w:w="15496" w:type="dxa"/>
            <w:gridSpan w:val="4"/>
            <w:shd w:val="clear" w:color="auto" w:fill="auto"/>
          </w:tcPr>
          <w:p w:rsidR="00271D8F" w:rsidRPr="00EE2DDB" w:rsidRDefault="00271D8F" w:rsidP="00271D8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системы общественного наблюдения при проведении ГИА-9 и ГИА-11 в 2022/23 уч. г.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системе общественного наблюдения с использованием официальных порталов ГИА-9 и ГИА-11 в Черняховском муниципальном округе, Министерства образования Калининградской области, официальных сайтов МОУО, региональных и местных СМИ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С.М., Бабицкая К.В.</w:t>
            </w:r>
          </w:p>
        </w:tc>
      </w:tr>
      <w:tr w:rsidR="00271D8F" w:rsidRPr="009862E5" w:rsidTr="00EE6B85">
        <w:tc>
          <w:tcPr>
            <w:tcW w:w="1127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приема заявлений, регистрации и аккредитации граждан в качестве общественных наблюдателей на досрочный и основной период ГИА-9 и ГИА-11</w:t>
            </w:r>
          </w:p>
        </w:tc>
        <w:tc>
          <w:tcPr>
            <w:tcW w:w="2778" w:type="dxa"/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c>
          <w:tcPr>
            <w:tcW w:w="15496" w:type="dxa"/>
            <w:gridSpan w:val="4"/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E2DDB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информационному обеспечению ГИА-9, ГИА-11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работы, направленной на создание положительного имиджа ГИА-9 и ГИА-11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B"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629B"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подготовки и проведения ГИА-9, ГИА-11                        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</w:p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9-го и 11-го классов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29625C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с порядком проведения ГИА-9 и ГИА-11, в том числе через</w:t>
            </w:r>
            <w:r w:rsidRPr="009862E5">
              <w:rPr>
                <w:rStyle w:val="2"/>
                <w:sz w:val="24"/>
                <w:szCs w:val="24"/>
              </w:rPr>
              <w:t xml:space="preserve"> специализированный сайт </w:t>
            </w:r>
            <w:hyperlink r:id="rId5" w:history="1">
              <w:r w:rsidRPr="009862E5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bidi="ru-RU"/>
                </w:rPr>
                <w:t>http://ege.baltinform.ru/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текущего года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С.М., Бабицкая К.В.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размещения на информационных сайтах                  и стендах сведений по организации и проведению ГИА-9, ГИА-11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 - 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С.М., Бабицкая К.В.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телефонов «горячих линий» по вопросам организации и проведения ГИА-9 и ГИА-11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Междуреченская СОШ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С.М., Бабицкая К.В.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ГИА-9 и                   ГИА-11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С.М., Бабицкая К.В.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стендов 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по процедуре проведения ГИА-9                    и ГИА-11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году, размещения соответствующей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рмации                на сайте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С.М., Бабицкая К.В.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справочных материалов по ГИА-9                    и  ГИА-11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                   участников ГИА-9 и ГИА-11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 акциях («ЕГЭ для родителей», «100 баллов для Победы»,              «Я сдам ЕГЭ!», «Я сдал ЕГЭ!»), встреч с высокобалльниками в целях создания благоприятной атмосферы в период подготовки к ГИА-9 и ГИА-11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9-го и 11-го классов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«Единый день сдачи ЕГЭ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rPr>
          <w:trHeight w:val="9"/>
        </w:trPr>
        <w:tc>
          <w:tcPr>
            <w:tcW w:w="1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DDB">
              <w:rPr>
                <w:rFonts w:ascii="Times New Roman" w:hAnsi="Times New Roman" w:cs="Times New Roman"/>
                <w:b/>
                <w:sz w:val="24"/>
                <w:szCs w:val="24"/>
              </w:rPr>
              <w:t>10. Контроль за организацией и проведением ГИА-9 и ГИА-11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подготовки и проведения ГИА                с его участниками и лицами, привлекаемыми к проведению ГИА-9                      и ГИА-11:</w:t>
            </w:r>
          </w:p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собраний, классных часов по вопросам подготовки и проведения ГИА-9 и ГИА-11 с обучающимися,                         их родителями (законными представителями)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подготовки и проведения ГИА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  <w:tr w:rsidR="00271D8F" w:rsidRPr="009862E5" w:rsidTr="00EE6B85">
        <w:trPr>
          <w:trHeight w:val="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Мониторинг мер, направленных на организацию работы с выпускниками 9 и 11 классов, включенных в «группу риска»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D8F" w:rsidRPr="009862E5" w:rsidRDefault="00271D8F" w:rsidP="00271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E5">
              <w:rPr>
                <w:rFonts w:ascii="Times New Roman" w:hAnsi="Times New Roman" w:cs="Times New Roman"/>
                <w:sz w:val="24"/>
                <w:szCs w:val="24"/>
              </w:rPr>
              <w:t>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9862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D8F" w:rsidRPr="009862E5" w:rsidRDefault="00271D8F" w:rsidP="00EE6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Сарыбасова С.М.</w:t>
            </w:r>
          </w:p>
        </w:tc>
      </w:tr>
    </w:tbl>
    <w:p w:rsidR="00271D8F" w:rsidRPr="009862E5" w:rsidRDefault="00271D8F" w:rsidP="00271D8F">
      <w:pPr>
        <w:rPr>
          <w:sz w:val="24"/>
          <w:szCs w:val="24"/>
        </w:rPr>
      </w:pPr>
    </w:p>
    <w:p w:rsidR="006D148F" w:rsidRDefault="006D148F"/>
    <w:sectPr w:rsidR="006D148F" w:rsidSect="0093143C">
      <w:footerReference w:type="default" r:id="rId6"/>
      <w:pgSz w:w="16838" w:h="11906" w:orient="landscape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3Font_2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3089"/>
      <w:docPartObj>
        <w:docPartGallery w:val="Page Numbers (Bottom of Page)"/>
        <w:docPartUnique/>
      </w:docPartObj>
    </w:sdtPr>
    <w:sdtEndPr/>
    <w:sdtContent>
      <w:p w:rsidR="00DD0BBB" w:rsidRDefault="00271D8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BBB" w:rsidRDefault="00271D8F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B6B3F"/>
    <w:multiLevelType w:val="hybridMultilevel"/>
    <w:tmpl w:val="A3AC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8F"/>
    <w:rsid w:val="00271D8F"/>
    <w:rsid w:val="006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2408E-3AA5-4811-842E-6B28B4D5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8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F"/>
    <w:pPr>
      <w:ind w:left="720"/>
    </w:pPr>
  </w:style>
  <w:style w:type="character" w:customStyle="1" w:styleId="2">
    <w:name w:val="Основной текст (2)"/>
    <w:rsid w:val="00271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SReferenceSansSerif85pt-1pt">
    <w:name w:val="Основной текст (2) + MS Reference Sans Serif;8;5 pt;Интервал -1 pt"/>
    <w:rsid w:val="00271D8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styleId="a4">
    <w:name w:val="Hyperlink"/>
    <w:uiPriority w:val="99"/>
    <w:unhideWhenUsed/>
    <w:rsid w:val="00271D8F"/>
    <w:rPr>
      <w:color w:val="0000FF"/>
      <w:u w:val="single"/>
    </w:rPr>
  </w:style>
  <w:style w:type="paragraph" w:styleId="a5">
    <w:name w:val="No Spacing"/>
    <w:uiPriority w:val="1"/>
    <w:qFormat/>
    <w:rsid w:val="00271D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71D8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271D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ege.baltinfo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2024-11-25T06:08:00Z</dcterms:created>
  <dcterms:modified xsi:type="dcterms:W3CDTF">2024-11-25T06:17:00Z</dcterms:modified>
</cp:coreProperties>
</file>